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26_116_115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Erweiterung Kita Roschbach, Bodenbelagsarbeiten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Bodebelagsarbeiten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